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F4" w:rsidRDefault="002F2FF4" w:rsidP="002F2FF4">
      <w:pPr>
        <w:rPr>
          <w:rFonts w:ascii="Arial" w:hAnsi="Arial" w:cs="Arial"/>
          <w:b/>
          <w:sz w:val="22"/>
        </w:rPr>
      </w:pPr>
    </w:p>
    <w:p w:rsidR="00C91A89" w:rsidRPr="009C477C" w:rsidRDefault="00C91A89" w:rsidP="002F2FF4">
      <w:pPr>
        <w:rPr>
          <w:rFonts w:ascii="Arial" w:hAnsi="Arial" w:cs="Arial"/>
          <w:b/>
          <w:sz w:val="22"/>
        </w:rPr>
      </w:pPr>
    </w:p>
    <w:p w:rsidR="002F2FF4" w:rsidRPr="009C477C" w:rsidRDefault="002F2FF4" w:rsidP="002F2FF4">
      <w:pPr>
        <w:rPr>
          <w:rFonts w:ascii="Arial" w:hAnsi="Arial" w:cs="Arial"/>
          <w:b/>
          <w:bCs/>
          <w:sz w:val="22"/>
        </w:rPr>
      </w:pPr>
      <w:r w:rsidRPr="009C477C">
        <w:rPr>
          <w:rFonts w:ascii="Arial" w:hAnsi="Arial" w:cs="Arial"/>
          <w:b/>
          <w:bCs/>
          <w:sz w:val="22"/>
        </w:rPr>
        <w:t xml:space="preserve">I. </w:t>
      </w:r>
      <w:r w:rsidRPr="009C477C">
        <w:rPr>
          <w:rFonts w:ascii="Arial" w:hAnsi="Arial" w:cs="Arial"/>
          <w:b/>
          <w:bCs/>
          <w:sz w:val="22"/>
        </w:rPr>
        <w:tab/>
        <w:t>Candidate Information (Required)</w:t>
      </w:r>
    </w:p>
    <w:p w:rsidR="002F2FF4" w:rsidRPr="009C477C" w:rsidRDefault="002F2FF4" w:rsidP="002F2FF4">
      <w:pPr>
        <w:rPr>
          <w:rFonts w:ascii="Arial" w:hAnsi="Arial" w:cs="Arial"/>
          <w:b/>
          <w:bCs/>
          <w:sz w:val="22"/>
        </w:rPr>
      </w:pPr>
    </w:p>
    <w:p w:rsidR="002F2FF4" w:rsidRPr="009C477C" w:rsidRDefault="002F2FF4" w:rsidP="002F2FF4">
      <w:pPr>
        <w:rPr>
          <w:rFonts w:ascii="Arial" w:hAnsi="Arial" w:cs="Arial"/>
          <w:sz w:val="22"/>
          <w:u w:val="single"/>
        </w:rPr>
      </w:pPr>
      <w:r w:rsidRPr="009C477C">
        <w:rPr>
          <w:rFonts w:ascii="Arial" w:hAnsi="Arial" w:cs="Arial"/>
          <w:sz w:val="22"/>
        </w:rPr>
        <w:t>Name:</w:t>
      </w:r>
      <w:r w:rsidRPr="009C477C">
        <w:rPr>
          <w:rFonts w:ascii="Arial" w:hAnsi="Arial" w:cs="Arial"/>
          <w:sz w:val="22"/>
        </w:rPr>
        <w:tab/>
      </w:r>
      <w:r w:rsidRPr="009C477C">
        <w:rPr>
          <w:rFonts w:ascii="Arial" w:hAnsi="Arial" w:cs="Arial"/>
          <w:sz w:val="22"/>
        </w:rPr>
        <w:tab/>
      </w:r>
    </w:p>
    <w:p w:rsidR="002F2FF4" w:rsidRPr="009C477C" w:rsidRDefault="002F2FF4" w:rsidP="002F2FF4">
      <w:pPr>
        <w:rPr>
          <w:rFonts w:ascii="Arial" w:hAnsi="Arial" w:cs="Arial"/>
          <w:sz w:val="22"/>
        </w:rPr>
      </w:pPr>
    </w:p>
    <w:p w:rsidR="002F2FF4" w:rsidRPr="009C477C" w:rsidRDefault="002F2FF4" w:rsidP="002F2FF4">
      <w:pPr>
        <w:pStyle w:val="Heading3"/>
        <w:ind w:firstLine="0"/>
        <w:rPr>
          <w:b w:val="0"/>
          <w:bCs w:val="0"/>
          <w:u w:val="single"/>
        </w:rPr>
      </w:pPr>
      <w:r w:rsidRPr="009C477C">
        <w:rPr>
          <w:b w:val="0"/>
          <w:bCs w:val="0"/>
        </w:rPr>
        <w:t xml:space="preserve">Address: </w:t>
      </w:r>
      <w:r w:rsidRPr="009C477C">
        <w:rPr>
          <w:b w:val="0"/>
          <w:bCs w:val="0"/>
        </w:rPr>
        <w:tab/>
      </w:r>
    </w:p>
    <w:p w:rsidR="002F2FF4" w:rsidRPr="009C477C" w:rsidRDefault="002F2FF4" w:rsidP="002F2FF4">
      <w:pPr>
        <w:rPr>
          <w:rFonts w:ascii="Arial" w:hAnsi="Arial" w:cs="Arial"/>
          <w:sz w:val="22"/>
        </w:rPr>
      </w:pPr>
    </w:p>
    <w:p w:rsidR="009A36EC" w:rsidRDefault="002F2FF4" w:rsidP="002F2FF4">
      <w:pPr>
        <w:rPr>
          <w:rFonts w:ascii="Arial" w:hAnsi="Arial" w:cs="Arial"/>
          <w:sz w:val="22"/>
        </w:rPr>
      </w:pPr>
      <w:r w:rsidRPr="009C477C">
        <w:rPr>
          <w:rFonts w:ascii="Arial" w:hAnsi="Arial" w:cs="Arial"/>
          <w:sz w:val="22"/>
        </w:rPr>
        <w:t>Phone:</w:t>
      </w:r>
      <w:r w:rsidRPr="009C477C">
        <w:rPr>
          <w:rFonts w:ascii="Arial" w:hAnsi="Arial" w:cs="Arial"/>
          <w:sz w:val="22"/>
        </w:rPr>
        <w:tab/>
      </w:r>
      <w:r w:rsidRPr="009C477C">
        <w:rPr>
          <w:rFonts w:ascii="Arial" w:hAnsi="Arial" w:cs="Arial"/>
          <w:sz w:val="22"/>
        </w:rPr>
        <w:tab/>
      </w:r>
    </w:p>
    <w:p w:rsidR="002F2FF4" w:rsidRPr="009C477C" w:rsidRDefault="002F2FF4" w:rsidP="002F2FF4">
      <w:pPr>
        <w:rPr>
          <w:rFonts w:ascii="Arial" w:hAnsi="Arial" w:cs="Arial"/>
          <w:sz w:val="22"/>
        </w:rPr>
      </w:pPr>
      <w:r w:rsidRPr="009C477C">
        <w:rPr>
          <w:rFonts w:ascii="Arial" w:hAnsi="Arial" w:cs="Arial"/>
          <w:sz w:val="22"/>
        </w:rPr>
        <w:t>Fax:</w:t>
      </w:r>
      <w:r w:rsidR="00825DEA" w:rsidRPr="009C477C">
        <w:rPr>
          <w:rFonts w:ascii="Arial" w:hAnsi="Arial" w:cs="Arial"/>
          <w:sz w:val="22"/>
        </w:rPr>
        <w:tab/>
      </w:r>
      <w:r w:rsidR="00825DEA" w:rsidRPr="009C477C">
        <w:rPr>
          <w:rFonts w:ascii="Arial" w:hAnsi="Arial" w:cs="Arial"/>
          <w:sz w:val="22"/>
        </w:rPr>
        <w:tab/>
      </w:r>
    </w:p>
    <w:p w:rsidR="002F2FF4" w:rsidRPr="009C477C" w:rsidRDefault="002F2FF4" w:rsidP="002F2FF4">
      <w:pPr>
        <w:rPr>
          <w:rFonts w:ascii="Arial" w:hAnsi="Arial" w:cs="Arial"/>
          <w:sz w:val="22"/>
        </w:rPr>
      </w:pPr>
    </w:p>
    <w:p w:rsidR="002F2FF4" w:rsidRPr="009C477C" w:rsidRDefault="002F2FF4" w:rsidP="002F2FF4">
      <w:pPr>
        <w:rPr>
          <w:rFonts w:ascii="Arial" w:hAnsi="Arial" w:cs="Arial"/>
          <w:sz w:val="22"/>
        </w:rPr>
      </w:pPr>
      <w:r w:rsidRPr="009C477C">
        <w:rPr>
          <w:rFonts w:ascii="Arial" w:hAnsi="Arial" w:cs="Arial"/>
          <w:sz w:val="22"/>
        </w:rPr>
        <w:t>Email:</w:t>
      </w:r>
      <w:r w:rsidRPr="009C477C">
        <w:rPr>
          <w:rFonts w:ascii="Arial" w:hAnsi="Arial" w:cs="Arial"/>
          <w:sz w:val="22"/>
        </w:rPr>
        <w:tab/>
      </w:r>
      <w:r w:rsidRPr="009C477C">
        <w:rPr>
          <w:rFonts w:ascii="Arial" w:hAnsi="Arial" w:cs="Arial"/>
          <w:sz w:val="22"/>
        </w:rPr>
        <w:tab/>
      </w:r>
    </w:p>
    <w:p w:rsidR="002F2FF4" w:rsidRPr="009C477C" w:rsidRDefault="002F2FF4" w:rsidP="002F2FF4">
      <w:pPr>
        <w:rPr>
          <w:rFonts w:ascii="Arial" w:hAnsi="Arial" w:cs="Arial"/>
          <w:sz w:val="22"/>
        </w:rPr>
      </w:pPr>
    </w:p>
    <w:p w:rsidR="00164736" w:rsidRPr="009C477C" w:rsidRDefault="002F2FF4" w:rsidP="000E0571">
      <w:pPr>
        <w:rPr>
          <w:rFonts w:ascii="Arial" w:hAnsi="Arial" w:cs="Arial"/>
          <w:sz w:val="22"/>
        </w:rPr>
      </w:pPr>
      <w:r w:rsidRPr="009C477C">
        <w:rPr>
          <w:rFonts w:ascii="Arial" w:hAnsi="Arial" w:cs="Arial"/>
          <w:sz w:val="22"/>
        </w:rPr>
        <w:t>Candidate for (please check one):</w:t>
      </w:r>
      <w:r w:rsidRPr="009C477C">
        <w:rPr>
          <w:rFonts w:ascii="Arial" w:hAnsi="Arial" w:cs="Arial"/>
          <w:sz w:val="22"/>
        </w:rPr>
        <w:tab/>
      </w:r>
    </w:p>
    <w:p w:rsidR="009C477C" w:rsidRPr="009C477C" w:rsidRDefault="00607735" w:rsidP="00D759AE">
      <w:pPr>
        <w:ind w:left="720"/>
        <w:rPr>
          <w:rFonts w:ascii="Arial" w:hAnsi="Arial" w:cs="Arial"/>
          <w:sz w:val="22"/>
        </w:rPr>
      </w:pPr>
      <w:r>
        <w:rPr>
          <w:rFonts w:ascii="Arial" w:hAnsi="Arial" w:cs="Arial"/>
          <w:sz w:val="22"/>
        </w:rPr>
        <w:t>___ Predoctoral</w:t>
      </w:r>
      <w:r w:rsidR="008452C0" w:rsidRPr="009C477C">
        <w:rPr>
          <w:rFonts w:ascii="Arial" w:hAnsi="Arial" w:cs="Arial"/>
          <w:sz w:val="22"/>
        </w:rPr>
        <w:tab/>
      </w:r>
    </w:p>
    <w:p w:rsidR="002F2FF4" w:rsidRPr="00607735" w:rsidRDefault="00607735" w:rsidP="00D759AE">
      <w:pPr>
        <w:ind w:left="720"/>
        <w:rPr>
          <w:rFonts w:ascii="Arial" w:hAnsi="Arial" w:cs="Arial"/>
          <w:sz w:val="24"/>
          <w:u w:val="single"/>
        </w:rPr>
      </w:pPr>
      <w:r w:rsidRPr="00607735">
        <w:rPr>
          <w:rFonts w:ascii="Arial" w:hAnsi="Arial" w:cs="Arial"/>
          <w:sz w:val="22"/>
        </w:rPr>
        <w:t>___ Postdoctoral</w:t>
      </w:r>
    </w:p>
    <w:p w:rsidR="002F2FF4" w:rsidRPr="009C477C" w:rsidRDefault="002F2FF4" w:rsidP="002F2FF4">
      <w:pPr>
        <w:rPr>
          <w:rFonts w:ascii="Arial" w:hAnsi="Arial" w:cs="Arial"/>
          <w:sz w:val="22"/>
        </w:rPr>
      </w:pPr>
    </w:p>
    <w:p w:rsidR="002F2FF4" w:rsidRPr="009C477C" w:rsidRDefault="002F2FF4" w:rsidP="002F2FF4">
      <w:pPr>
        <w:rPr>
          <w:rFonts w:ascii="Arial" w:hAnsi="Arial" w:cs="Arial"/>
          <w:sz w:val="22"/>
        </w:rPr>
      </w:pPr>
      <w:r w:rsidRPr="009C477C">
        <w:rPr>
          <w:rFonts w:ascii="Arial" w:hAnsi="Arial" w:cs="Arial"/>
          <w:sz w:val="22"/>
        </w:rPr>
        <w:t xml:space="preserve">School and Department if predoctoral: </w:t>
      </w:r>
    </w:p>
    <w:p w:rsidR="002F2FF4" w:rsidRPr="009C477C" w:rsidRDefault="002F2FF4" w:rsidP="002F2FF4">
      <w:pPr>
        <w:rPr>
          <w:rFonts w:ascii="Arial" w:hAnsi="Arial" w:cs="Arial"/>
          <w:sz w:val="22"/>
        </w:rPr>
      </w:pPr>
    </w:p>
    <w:p w:rsidR="002F2FF4" w:rsidRPr="009C477C" w:rsidRDefault="002F2FF4" w:rsidP="002F2FF4">
      <w:pPr>
        <w:rPr>
          <w:rFonts w:ascii="Arial" w:hAnsi="Arial" w:cs="Arial"/>
          <w:sz w:val="22"/>
        </w:rPr>
      </w:pPr>
      <w:r w:rsidRPr="009C477C">
        <w:rPr>
          <w:rFonts w:ascii="Arial" w:hAnsi="Arial" w:cs="Arial"/>
          <w:sz w:val="22"/>
        </w:rPr>
        <w:t xml:space="preserve">Clinical site if postdoctoral: </w:t>
      </w:r>
    </w:p>
    <w:p w:rsidR="002F2FF4" w:rsidRPr="009C477C" w:rsidRDefault="002F2FF4" w:rsidP="002F2FF4">
      <w:pPr>
        <w:rPr>
          <w:rFonts w:ascii="Arial" w:hAnsi="Arial" w:cs="Arial"/>
          <w:sz w:val="22"/>
        </w:rPr>
      </w:pPr>
    </w:p>
    <w:p w:rsidR="008452C0" w:rsidRPr="009C477C" w:rsidRDefault="002F2FF4" w:rsidP="000E0571">
      <w:pPr>
        <w:rPr>
          <w:rFonts w:ascii="Arial" w:hAnsi="Arial" w:cs="Arial"/>
          <w:sz w:val="22"/>
        </w:rPr>
      </w:pPr>
      <w:r w:rsidRPr="009C477C">
        <w:rPr>
          <w:rFonts w:ascii="Arial" w:hAnsi="Arial" w:cs="Arial"/>
          <w:sz w:val="22"/>
        </w:rPr>
        <w:t xml:space="preserve">Have you applied to the Program in Clinical Effectiveness? </w:t>
      </w:r>
    </w:p>
    <w:p w:rsidR="009C477C" w:rsidRPr="009C477C" w:rsidRDefault="00607735" w:rsidP="00D759AE">
      <w:pPr>
        <w:ind w:left="720"/>
        <w:rPr>
          <w:rFonts w:ascii="Arial" w:hAnsi="Arial" w:cs="Arial"/>
          <w:sz w:val="22"/>
        </w:rPr>
      </w:pPr>
      <w:r>
        <w:rPr>
          <w:rFonts w:ascii="Arial" w:hAnsi="Arial" w:cs="Arial"/>
          <w:sz w:val="22"/>
        </w:rPr>
        <w:t>___ Yes</w:t>
      </w:r>
      <w:r>
        <w:rPr>
          <w:rFonts w:ascii="Arial" w:hAnsi="Arial" w:cs="Arial"/>
          <w:sz w:val="22"/>
        </w:rPr>
        <w:br/>
        <w:t>___ No</w:t>
      </w:r>
      <w:r w:rsidR="008452C0" w:rsidRPr="009C477C">
        <w:rPr>
          <w:rFonts w:ascii="Arial" w:hAnsi="Arial" w:cs="Arial"/>
          <w:sz w:val="22"/>
        </w:rPr>
        <w:tab/>
      </w:r>
    </w:p>
    <w:p w:rsidR="002F2FF4" w:rsidRPr="009C477C" w:rsidRDefault="002F2FF4" w:rsidP="00D759AE">
      <w:pPr>
        <w:ind w:left="720"/>
        <w:rPr>
          <w:rFonts w:ascii="Arial" w:hAnsi="Arial" w:cs="Arial"/>
          <w:sz w:val="22"/>
        </w:rPr>
      </w:pPr>
    </w:p>
    <w:p w:rsidR="002F2FF4" w:rsidRPr="009C477C" w:rsidRDefault="002F2FF4" w:rsidP="002F2FF4">
      <w:pPr>
        <w:rPr>
          <w:rFonts w:ascii="Arial" w:hAnsi="Arial" w:cs="Arial"/>
          <w:sz w:val="22"/>
        </w:rPr>
      </w:pPr>
    </w:p>
    <w:p w:rsidR="002F2FF4" w:rsidRPr="009C477C" w:rsidRDefault="002F2FF4" w:rsidP="00607735">
      <w:pPr>
        <w:ind w:left="720"/>
        <w:rPr>
          <w:rFonts w:ascii="Arial" w:hAnsi="Arial" w:cs="Arial"/>
          <w:sz w:val="22"/>
        </w:rPr>
      </w:pPr>
      <w:r w:rsidRPr="009C477C">
        <w:rPr>
          <w:rFonts w:ascii="Arial" w:hAnsi="Arial" w:cs="Arial"/>
          <w:sz w:val="22"/>
        </w:rPr>
        <w:t xml:space="preserve">Candidate’s citizenship status (check one):  </w:t>
      </w:r>
      <w:r w:rsidR="00607735">
        <w:rPr>
          <w:rFonts w:ascii="Arial" w:hAnsi="Arial" w:cs="Arial"/>
          <w:sz w:val="22"/>
        </w:rPr>
        <w:br/>
        <w:t>___ US Citizen</w:t>
      </w:r>
      <w:r w:rsidR="00607735">
        <w:rPr>
          <w:rFonts w:ascii="Arial" w:hAnsi="Arial" w:cs="Arial"/>
          <w:sz w:val="22"/>
        </w:rPr>
        <w:br/>
        <w:t xml:space="preserve">___ Non </w:t>
      </w:r>
      <w:proofErr w:type="spellStart"/>
      <w:r w:rsidR="00607735">
        <w:rPr>
          <w:rFonts w:ascii="Arial" w:hAnsi="Arial" w:cs="Arial"/>
          <w:sz w:val="22"/>
        </w:rPr>
        <w:t>citicen</w:t>
      </w:r>
      <w:proofErr w:type="spellEnd"/>
      <w:r w:rsidR="00607735">
        <w:rPr>
          <w:rFonts w:ascii="Arial" w:hAnsi="Arial" w:cs="Arial"/>
          <w:sz w:val="22"/>
        </w:rPr>
        <w:t>, but hold legal permanent resident status</w:t>
      </w:r>
      <w:r w:rsidR="00607735">
        <w:rPr>
          <w:rFonts w:ascii="Arial" w:hAnsi="Arial" w:cs="Arial"/>
          <w:sz w:val="22"/>
        </w:rPr>
        <w:br/>
        <w:t xml:space="preserve">___ </w:t>
      </w:r>
      <w:proofErr w:type="gramStart"/>
      <w:r w:rsidR="00607735">
        <w:rPr>
          <w:rFonts w:ascii="Arial" w:hAnsi="Arial" w:cs="Arial"/>
          <w:sz w:val="22"/>
        </w:rPr>
        <w:t>Neither</w:t>
      </w:r>
      <w:proofErr w:type="gramEnd"/>
      <w:r w:rsidR="00607735">
        <w:rPr>
          <w:rFonts w:ascii="Arial" w:hAnsi="Arial" w:cs="Arial"/>
          <w:sz w:val="22"/>
        </w:rPr>
        <w:t xml:space="preserve"> (therefore ineligible for T32 funding)</w:t>
      </w:r>
    </w:p>
    <w:p w:rsidR="00085D71" w:rsidRDefault="00085D71" w:rsidP="00D759AE">
      <w:pPr>
        <w:ind w:left="720"/>
        <w:rPr>
          <w:rFonts w:ascii="Arial" w:hAnsi="Arial" w:cs="Arial"/>
          <w:sz w:val="22"/>
        </w:rPr>
      </w:pPr>
    </w:p>
    <w:p w:rsidR="002F2FF4" w:rsidRDefault="002F2FF4" w:rsidP="00D759AE">
      <w:pPr>
        <w:ind w:left="720"/>
        <w:rPr>
          <w:rFonts w:ascii="Arial" w:hAnsi="Arial" w:cs="Arial"/>
          <w:sz w:val="22"/>
        </w:rPr>
      </w:pPr>
    </w:p>
    <w:p w:rsidR="00804851" w:rsidRPr="009C477C" w:rsidRDefault="00804851" w:rsidP="00D759AE">
      <w:pPr>
        <w:ind w:left="720"/>
        <w:rPr>
          <w:rFonts w:ascii="Arial" w:hAnsi="Arial" w:cs="Arial"/>
          <w:sz w:val="22"/>
        </w:rPr>
      </w:pPr>
    </w:p>
    <w:p w:rsidR="002F2FF4" w:rsidRPr="009C477C" w:rsidRDefault="002F2FF4" w:rsidP="002F2FF4">
      <w:pPr>
        <w:rPr>
          <w:rFonts w:ascii="Arial" w:hAnsi="Arial" w:cs="Arial"/>
          <w:sz w:val="22"/>
        </w:rPr>
      </w:pPr>
    </w:p>
    <w:p w:rsidR="002F2FF4" w:rsidRPr="009C477C" w:rsidRDefault="004A6F55" w:rsidP="002F2FF4">
      <w:pPr>
        <w:rPr>
          <w:rFonts w:ascii="Arial" w:hAnsi="Arial" w:cs="Arial"/>
          <w:sz w:val="22"/>
          <w:lang w:val="fr-FR"/>
        </w:rPr>
      </w:pPr>
      <w:r>
        <w:rPr>
          <w:rFonts w:ascii="Arial" w:hAnsi="Arial" w:cs="Arial"/>
          <w:sz w:val="22"/>
          <w:lang w:val="fr-FR"/>
        </w:rPr>
        <w:t xml:space="preserve">Mentor: </w:t>
      </w:r>
    </w:p>
    <w:p w:rsidR="002F2FF4" w:rsidRPr="009C477C" w:rsidRDefault="002F2FF4" w:rsidP="002F2FF4">
      <w:pPr>
        <w:rPr>
          <w:rFonts w:ascii="Arial" w:hAnsi="Arial" w:cs="Arial"/>
          <w:sz w:val="22"/>
          <w:lang w:val="fr-FR"/>
        </w:rPr>
      </w:pPr>
    </w:p>
    <w:p w:rsidR="002F2FF4" w:rsidRPr="009C477C" w:rsidRDefault="002F2FF4" w:rsidP="002F2FF4">
      <w:pPr>
        <w:rPr>
          <w:rFonts w:ascii="Arial" w:hAnsi="Arial" w:cs="Arial"/>
          <w:sz w:val="22"/>
          <w:lang w:val="fr-FR"/>
        </w:rPr>
      </w:pPr>
      <w:r w:rsidRPr="009C477C">
        <w:rPr>
          <w:rFonts w:ascii="Arial" w:hAnsi="Arial" w:cs="Arial"/>
          <w:sz w:val="22"/>
          <w:lang w:val="fr-FR"/>
        </w:rPr>
        <w:t xml:space="preserve">Mentor’s phone: </w:t>
      </w:r>
    </w:p>
    <w:p w:rsidR="002F2FF4" w:rsidRPr="009C477C" w:rsidRDefault="002F2FF4" w:rsidP="002F2FF4">
      <w:pPr>
        <w:rPr>
          <w:rFonts w:ascii="Arial" w:hAnsi="Arial" w:cs="Arial"/>
          <w:sz w:val="22"/>
          <w:lang w:val="fr-FR"/>
        </w:rPr>
      </w:pPr>
    </w:p>
    <w:p w:rsidR="002F2FF4" w:rsidRPr="009C477C" w:rsidRDefault="004A6F55" w:rsidP="002F2FF4">
      <w:pPr>
        <w:rPr>
          <w:rFonts w:ascii="Arial" w:hAnsi="Arial" w:cs="Arial"/>
          <w:sz w:val="22"/>
          <w:lang w:val="fr-FR"/>
        </w:rPr>
      </w:pPr>
      <w:r>
        <w:rPr>
          <w:rFonts w:ascii="Arial" w:hAnsi="Arial" w:cs="Arial"/>
          <w:sz w:val="22"/>
          <w:lang w:val="fr-FR"/>
        </w:rPr>
        <w:t xml:space="preserve">Mentor’s email: </w:t>
      </w:r>
    </w:p>
    <w:p w:rsidR="002F2FF4" w:rsidRPr="009C477C" w:rsidRDefault="002F2FF4" w:rsidP="002F2FF4">
      <w:pPr>
        <w:rPr>
          <w:rFonts w:ascii="Arial" w:hAnsi="Arial" w:cs="Arial"/>
          <w:sz w:val="22"/>
          <w:lang w:val="fr-FR"/>
        </w:rPr>
      </w:pPr>
    </w:p>
    <w:p w:rsidR="002F2FF4" w:rsidRPr="009C477C" w:rsidRDefault="002F2FF4" w:rsidP="002F2FF4">
      <w:pPr>
        <w:rPr>
          <w:rFonts w:ascii="Arial" w:hAnsi="Arial" w:cs="Arial"/>
          <w:sz w:val="22"/>
          <w:lang w:val="fr-FR"/>
        </w:rPr>
      </w:pPr>
    </w:p>
    <w:p w:rsidR="002F2FF4" w:rsidRPr="009C477C" w:rsidRDefault="002F2FF4" w:rsidP="002F2FF4">
      <w:pPr>
        <w:rPr>
          <w:rFonts w:ascii="Arial" w:hAnsi="Arial" w:cs="Arial"/>
          <w:sz w:val="22"/>
        </w:rPr>
      </w:pPr>
      <w:r w:rsidRPr="009C477C">
        <w:rPr>
          <w:rFonts w:ascii="Arial" w:hAnsi="Arial" w:cs="Arial"/>
          <w:b/>
          <w:bCs/>
          <w:sz w:val="22"/>
        </w:rPr>
        <w:t>II.</w:t>
      </w:r>
      <w:r w:rsidRPr="009C477C">
        <w:rPr>
          <w:rFonts w:ascii="Arial" w:hAnsi="Arial" w:cs="Arial"/>
          <w:b/>
          <w:bCs/>
          <w:sz w:val="22"/>
        </w:rPr>
        <w:tab/>
        <w:t>Self-identification (Voluntary)</w:t>
      </w:r>
    </w:p>
    <w:p w:rsidR="002F2FF4" w:rsidRPr="009C477C" w:rsidRDefault="002F2FF4" w:rsidP="002F2FF4">
      <w:pPr>
        <w:widowControl w:val="0"/>
        <w:rPr>
          <w:rFonts w:ascii="Arial" w:hAnsi="Arial" w:cs="Arial"/>
          <w:sz w:val="22"/>
        </w:rPr>
      </w:pPr>
    </w:p>
    <w:p w:rsidR="002F2FF4" w:rsidRPr="009C477C" w:rsidRDefault="002F2FF4" w:rsidP="002F2FF4">
      <w:pPr>
        <w:rPr>
          <w:rFonts w:ascii="Arial" w:hAnsi="Arial" w:cs="Arial"/>
          <w:sz w:val="22"/>
        </w:rPr>
      </w:pPr>
      <w:smartTag w:uri="urn:schemas-microsoft-com:office:smarttags" w:element="place">
        <w:smartTag w:uri="urn:schemas-microsoft-com:office:smarttags" w:element="PlaceName">
          <w:r w:rsidRPr="009C477C">
            <w:rPr>
              <w:rFonts w:ascii="Arial" w:hAnsi="Arial" w:cs="Arial"/>
              <w:sz w:val="22"/>
            </w:rPr>
            <w:t>Harvard</w:t>
          </w:r>
        </w:smartTag>
        <w:r w:rsidRPr="009C477C">
          <w:rPr>
            <w:rFonts w:ascii="Arial" w:hAnsi="Arial" w:cs="Arial"/>
            <w:sz w:val="22"/>
          </w:rPr>
          <w:t xml:space="preserve"> </w:t>
        </w:r>
        <w:smartTag w:uri="urn:schemas-microsoft-com:office:smarttags" w:element="PlaceType">
          <w:r w:rsidRPr="009C477C">
            <w:rPr>
              <w:rFonts w:ascii="Arial" w:hAnsi="Arial" w:cs="Arial"/>
              <w:sz w:val="22"/>
            </w:rPr>
            <w:t>University</w:t>
          </w:r>
        </w:smartTag>
      </w:smartTag>
      <w:r w:rsidRPr="009C477C">
        <w:rPr>
          <w:rFonts w:ascii="Arial" w:hAnsi="Arial" w:cs="Arial"/>
          <w:sz w:val="22"/>
        </w:rPr>
        <w:t xml:space="preserve"> has adopted affirmative action programs to provide full employment opportunities for qualified women and minorities, qualified disabled persons, and qualified disabled veterans and veterans of the Vietnam Era.  We invite you to inform us if you are a member of a protected class, if you have a disability, or if you are a Vietnam Era or disabled veteran.  </w:t>
      </w:r>
      <w:r w:rsidRPr="009C477C">
        <w:rPr>
          <w:rFonts w:ascii="Arial" w:hAnsi="Arial" w:cs="Arial"/>
          <w:sz w:val="22"/>
          <w:u w:val="single"/>
        </w:rPr>
        <w:t>This information is voluntary</w:t>
      </w:r>
      <w:r w:rsidRPr="009C477C">
        <w:rPr>
          <w:rFonts w:ascii="Arial" w:hAnsi="Arial" w:cs="Arial"/>
          <w:sz w:val="22"/>
        </w:rPr>
        <w:t xml:space="preserve"> and providing or refusing it will NOT subject you to any adverse treatment.  Please answer each section by checking the appropriate response.</w:t>
      </w:r>
    </w:p>
    <w:p w:rsidR="002F2FF4" w:rsidRPr="009C477C" w:rsidRDefault="002F2FF4" w:rsidP="002F2FF4">
      <w:pPr>
        <w:widowControl w:val="0"/>
        <w:rPr>
          <w:rFonts w:ascii="Arial" w:hAnsi="Arial" w:cs="Arial"/>
          <w:sz w:val="22"/>
        </w:rPr>
      </w:pPr>
    </w:p>
    <w:p w:rsidR="002F2FF4" w:rsidRPr="009C477C" w:rsidRDefault="002F2FF4" w:rsidP="002F2FF4">
      <w:pPr>
        <w:widowControl w:val="0"/>
        <w:jc w:val="center"/>
        <w:rPr>
          <w:rFonts w:ascii="Arial" w:hAnsi="Arial" w:cs="Arial"/>
          <w:sz w:val="22"/>
        </w:rPr>
      </w:pPr>
      <w:r w:rsidRPr="009C477C">
        <w:rPr>
          <w:rFonts w:ascii="Arial" w:hAnsi="Arial" w:cs="Arial"/>
          <w:sz w:val="22"/>
          <w:u w:val="single"/>
        </w:rPr>
        <w:t>Self-Identification</w:t>
      </w:r>
    </w:p>
    <w:p w:rsidR="002F2FF4" w:rsidRPr="009C477C" w:rsidRDefault="002F2FF4" w:rsidP="002F2FF4">
      <w:pPr>
        <w:widowControl w:val="0"/>
        <w:rPr>
          <w:rFonts w:ascii="Arial" w:hAnsi="Arial" w:cs="Arial"/>
          <w:sz w:val="22"/>
        </w:rPr>
      </w:pPr>
    </w:p>
    <w:p w:rsidR="002F2FF4" w:rsidRDefault="002F2FF4" w:rsidP="002F2FF4">
      <w:pPr>
        <w:widowControl w:val="0"/>
        <w:rPr>
          <w:rFonts w:ascii="Arial" w:hAnsi="Arial" w:cs="Arial"/>
          <w:sz w:val="22"/>
        </w:rPr>
      </w:pPr>
      <w:r w:rsidRPr="009C477C">
        <w:rPr>
          <w:rFonts w:ascii="Arial" w:hAnsi="Arial" w:cs="Arial"/>
          <w:sz w:val="22"/>
        </w:rPr>
        <w:t xml:space="preserve">For Affirmative Action purposes, Harvard is required by law to keep track of the race and sex of all applicants.  We invite you to assist us in keeping accurate records by self-disclosing your race and sex.  </w:t>
      </w:r>
      <w:r w:rsidRPr="009C477C">
        <w:rPr>
          <w:rFonts w:ascii="Arial" w:hAnsi="Arial" w:cs="Arial"/>
          <w:sz w:val="22"/>
        </w:rPr>
        <w:lastRenderedPageBreak/>
        <w:t>This information is completely voluntary and will not be kept in your personnel file.</w:t>
      </w:r>
    </w:p>
    <w:p w:rsidR="00BC06BC" w:rsidRPr="009C477C" w:rsidRDefault="00BC06BC" w:rsidP="002F2FF4">
      <w:pPr>
        <w:widowControl w:val="0"/>
        <w:rPr>
          <w:rFonts w:ascii="Arial" w:hAnsi="Arial" w:cs="Arial"/>
          <w:sz w:val="22"/>
        </w:rPr>
      </w:pPr>
    </w:p>
    <w:p w:rsidR="00BC06BC" w:rsidRDefault="00BC06BC" w:rsidP="00BC06BC">
      <w:pPr>
        <w:widowControl w:val="0"/>
        <w:rPr>
          <w:rFonts w:ascii="Arial" w:hAnsi="Arial" w:cs="Arial"/>
          <w:sz w:val="22"/>
        </w:rPr>
      </w:pPr>
      <w:r>
        <w:rPr>
          <w:rFonts w:ascii="Arial" w:hAnsi="Arial" w:cs="Arial"/>
          <w:sz w:val="22"/>
        </w:rPr>
        <w:t xml:space="preserve">____ </w:t>
      </w:r>
      <w:r>
        <w:rPr>
          <w:rFonts w:ascii="Arial" w:hAnsi="Arial" w:cs="Arial"/>
          <w:sz w:val="22"/>
        </w:rPr>
        <w:tab/>
        <w:t>Male    ___</w:t>
      </w:r>
      <w:proofErr w:type="gramStart"/>
      <w:r>
        <w:rPr>
          <w:rFonts w:ascii="Arial" w:hAnsi="Arial" w:cs="Arial"/>
          <w:sz w:val="22"/>
        </w:rPr>
        <w:t>_  Female</w:t>
      </w:r>
      <w:proofErr w:type="gramEnd"/>
    </w:p>
    <w:p w:rsidR="00BC06BC" w:rsidRDefault="00BC06BC" w:rsidP="00BC06BC">
      <w:pPr>
        <w:widowControl w:val="0"/>
        <w:rPr>
          <w:rFonts w:ascii="Arial" w:hAnsi="Arial" w:cs="Arial"/>
          <w:sz w:val="22"/>
        </w:rPr>
      </w:pPr>
    </w:p>
    <w:p w:rsidR="00BC06BC" w:rsidRDefault="00BC06BC" w:rsidP="00BC06BC">
      <w:pPr>
        <w:widowControl w:val="0"/>
        <w:rPr>
          <w:rFonts w:ascii="Univers" w:hAnsi="Univers"/>
          <w:sz w:val="22"/>
        </w:rPr>
      </w:pPr>
      <w:r>
        <w:rPr>
          <w:rFonts w:ascii="Arial" w:hAnsi="Arial" w:cs="Arial"/>
          <w:sz w:val="22"/>
        </w:rPr>
        <w:t xml:space="preserve">____  </w:t>
      </w:r>
      <w:r>
        <w:rPr>
          <w:rFonts w:ascii="Arial" w:hAnsi="Arial" w:cs="Arial"/>
          <w:sz w:val="22"/>
        </w:rPr>
        <w:tab/>
        <w:t xml:space="preserve">Black or African-American (not of Hispanic origin):  A person having origins in any of the black racial groups of </w:t>
      </w:r>
      <w:smartTag w:uri="urn:schemas-microsoft-com:office:smarttags" w:element="place">
        <w:r>
          <w:rPr>
            <w:rFonts w:ascii="Arial" w:hAnsi="Arial" w:cs="Arial"/>
            <w:sz w:val="22"/>
          </w:rPr>
          <w:t>Africa</w:t>
        </w:r>
      </w:smartTag>
      <w:r>
        <w:rPr>
          <w:rFonts w:ascii="Arial" w:hAnsi="Arial" w:cs="Arial"/>
          <w:sz w:val="22"/>
        </w:rPr>
        <w:t>.</w:t>
      </w:r>
    </w:p>
    <w:p w:rsidR="00BC06BC" w:rsidRDefault="00BC06BC" w:rsidP="00BC06BC">
      <w:pPr>
        <w:widowControl w:val="0"/>
        <w:rPr>
          <w:rFonts w:ascii="Univers" w:hAnsi="Univers"/>
          <w:sz w:val="22"/>
        </w:rPr>
      </w:pPr>
    </w:p>
    <w:p w:rsidR="00BC06BC" w:rsidRDefault="00BC06BC" w:rsidP="00BC06BC">
      <w:pPr>
        <w:pStyle w:val="BodyText"/>
        <w:rPr>
          <w:rFonts w:ascii="Arial" w:hAnsi="Arial" w:cs="Arial"/>
        </w:rPr>
      </w:pPr>
      <w:r>
        <w:rPr>
          <w:rFonts w:ascii="Arial" w:hAnsi="Arial" w:cs="Arial"/>
        </w:rPr>
        <w:t>____</w:t>
      </w:r>
      <w:r>
        <w:rPr>
          <w:rFonts w:ascii="Arial" w:hAnsi="Arial" w:cs="Arial"/>
        </w:rPr>
        <w:tab/>
        <w:t xml:space="preserve">Asian, not underrepresented:  A person having origins in any of the Asian subpopulations not considered underrepresented in the health professions including Chinese, Filipino, Japanese, Korean, Asian Indian, or </w:t>
      </w:r>
      <w:smartTag w:uri="urn:schemas-microsoft-com:office:smarttags" w:element="country-region">
        <w:smartTag w:uri="urn:schemas-microsoft-com:office:smarttags" w:element="place">
          <w:r>
            <w:rPr>
              <w:rFonts w:ascii="Arial" w:hAnsi="Arial" w:cs="Arial"/>
            </w:rPr>
            <w:t>Thai.</w:t>
          </w:r>
        </w:smartTag>
      </w:smartTag>
    </w:p>
    <w:p w:rsidR="00BC06BC" w:rsidRDefault="00BC06BC" w:rsidP="00BC06BC">
      <w:pPr>
        <w:widowControl w:val="0"/>
        <w:rPr>
          <w:rFonts w:ascii="Arial" w:hAnsi="Arial" w:cs="Arial"/>
          <w:sz w:val="22"/>
        </w:rPr>
      </w:pPr>
    </w:p>
    <w:p w:rsidR="00BC06BC" w:rsidRDefault="00BC06BC" w:rsidP="00BC06BC">
      <w:pPr>
        <w:rPr>
          <w:rFonts w:ascii="Arial" w:hAnsi="Arial" w:cs="Arial"/>
          <w:sz w:val="22"/>
        </w:rPr>
      </w:pPr>
      <w:r>
        <w:rPr>
          <w:rFonts w:ascii="Arial" w:hAnsi="Arial" w:cs="Arial"/>
          <w:sz w:val="22"/>
        </w:rPr>
        <w:t>____</w:t>
      </w:r>
      <w:r>
        <w:rPr>
          <w:rFonts w:ascii="Arial" w:hAnsi="Arial" w:cs="Arial"/>
          <w:sz w:val="22"/>
        </w:rPr>
        <w:tab/>
        <w:t xml:space="preserve">Asian, underrepresented:  A person having origins in any of the Asian subpopulations considered underrepresented in the health professions. These include any Asian OTHER THAN Chinese, Filipino, Japanese, Korean, Asian Indian, or </w:t>
      </w:r>
      <w:smartTag w:uri="urn:schemas-microsoft-com:office:smarttags" w:element="country-region">
        <w:smartTag w:uri="urn:schemas-microsoft-com:office:smarttags" w:element="place">
          <w:r>
            <w:rPr>
              <w:rFonts w:ascii="Arial" w:hAnsi="Arial" w:cs="Arial"/>
              <w:sz w:val="22"/>
            </w:rPr>
            <w:t>Thai.</w:t>
          </w:r>
        </w:smartTag>
      </w:smartTag>
      <w:r>
        <w:rPr>
          <w:rFonts w:ascii="Arial" w:hAnsi="Arial" w:cs="Arial"/>
          <w:sz w:val="22"/>
        </w:rPr>
        <w:t xml:space="preserve"> (i.e., Cambodian, Vietnamese, Malaysian)</w:t>
      </w:r>
    </w:p>
    <w:p w:rsidR="00BC06BC" w:rsidRDefault="00BC06BC" w:rsidP="00BC06BC">
      <w:pPr>
        <w:rPr>
          <w:rFonts w:ascii="Arial" w:hAnsi="Arial" w:cs="Arial"/>
          <w:sz w:val="22"/>
        </w:rPr>
      </w:pPr>
    </w:p>
    <w:p w:rsidR="00BC06BC" w:rsidRDefault="00BC06BC" w:rsidP="00BC06BC">
      <w:pPr>
        <w:widowControl w:val="0"/>
        <w:rPr>
          <w:rFonts w:ascii="Arial" w:hAnsi="Arial" w:cs="Arial"/>
          <w:sz w:val="22"/>
        </w:rPr>
      </w:pPr>
      <w:r>
        <w:rPr>
          <w:rFonts w:ascii="Arial" w:hAnsi="Arial" w:cs="Arial"/>
          <w:sz w:val="22"/>
        </w:rPr>
        <w:t>____</w:t>
      </w:r>
      <w:r>
        <w:rPr>
          <w:rFonts w:ascii="Arial" w:hAnsi="Arial" w:cs="Arial"/>
          <w:sz w:val="22"/>
        </w:rPr>
        <w:tab/>
        <w:t xml:space="preserve">Native American or Alaskan Native:  A person having origins in any of the original peoples of North and South America (including </w:t>
      </w:r>
      <w:smartTag w:uri="urn:schemas-microsoft-com:office:smarttags" w:element="place">
        <w:r>
          <w:rPr>
            <w:rFonts w:ascii="Arial" w:hAnsi="Arial" w:cs="Arial"/>
            <w:sz w:val="22"/>
          </w:rPr>
          <w:t>Central America</w:t>
        </w:r>
      </w:smartTag>
      <w:r>
        <w:rPr>
          <w:rFonts w:ascii="Arial" w:hAnsi="Arial" w:cs="Arial"/>
          <w:sz w:val="22"/>
        </w:rPr>
        <w:t>), and who maintain cultural identification through tribal affiliation or community recognition.</w:t>
      </w:r>
    </w:p>
    <w:p w:rsidR="00BC06BC" w:rsidRDefault="00BC06BC" w:rsidP="00BC06BC">
      <w:pPr>
        <w:widowControl w:val="0"/>
        <w:rPr>
          <w:rFonts w:ascii="Arial" w:hAnsi="Arial" w:cs="Arial"/>
          <w:sz w:val="22"/>
        </w:rPr>
      </w:pPr>
    </w:p>
    <w:p w:rsidR="00BC06BC" w:rsidRDefault="00BC06BC" w:rsidP="00BC06BC">
      <w:pPr>
        <w:widowControl w:val="0"/>
        <w:rPr>
          <w:rFonts w:ascii="Univers" w:hAnsi="Univers"/>
          <w:sz w:val="22"/>
        </w:rPr>
      </w:pPr>
      <w:r>
        <w:rPr>
          <w:rFonts w:ascii="Arial" w:hAnsi="Arial" w:cs="Arial"/>
          <w:sz w:val="22"/>
        </w:rPr>
        <w:t>____</w:t>
      </w:r>
      <w:r>
        <w:rPr>
          <w:rFonts w:ascii="Arial" w:hAnsi="Arial" w:cs="Arial"/>
          <w:sz w:val="22"/>
        </w:rPr>
        <w:tab/>
        <w:t xml:space="preserve">Hispanic or Latino:  A person of Mexican, Puerto Rican, Cuban, Central or South American, or other Spanish culture or origin, regardless of race.  Only those persons from Central and South American countries who are of Spanish origin, descent, or culture should be included in this classification.   Persons from </w:t>
      </w:r>
      <w:smartTag w:uri="urn:schemas-microsoft-com:office:smarttags" w:element="country-region">
        <w:r>
          <w:rPr>
            <w:rFonts w:ascii="Arial" w:hAnsi="Arial" w:cs="Arial"/>
            <w:sz w:val="22"/>
          </w:rPr>
          <w:t>Brazil</w:t>
        </w:r>
      </w:smartTag>
      <w:r>
        <w:rPr>
          <w:rFonts w:ascii="Arial" w:hAnsi="Arial" w:cs="Arial"/>
          <w:sz w:val="22"/>
        </w:rPr>
        <w:t xml:space="preserve">, </w:t>
      </w:r>
      <w:smartTag w:uri="urn:schemas-microsoft-com:office:smarttags" w:element="country-region">
        <w:r>
          <w:rPr>
            <w:rFonts w:ascii="Arial" w:hAnsi="Arial" w:cs="Arial"/>
            <w:sz w:val="22"/>
          </w:rPr>
          <w:t>Guyana</w:t>
        </w:r>
      </w:smartTag>
      <w:r>
        <w:rPr>
          <w:rFonts w:ascii="Arial" w:hAnsi="Arial" w:cs="Arial"/>
          <w:sz w:val="22"/>
        </w:rPr>
        <w:t xml:space="preserve">, </w:t>
      </w:r>
      <w:smartTag w:uri="urn:schemas-microsoft-com:office:smarttags" w:element="country-region">
        <w:r>
          <w:rPr>
            <w:rFonts w:ascii="Arial" w:hAnsi="Arial" w:cs="Arial"/>
            <w:sz w:val="22"/>
          </w:rPr>
          <w:t>Surinam</w:t>
        </w:r>
      </w:smartTag>
      <w:r>
        <w:rPr>
          <w:rFonts w:ascii="Arial" w:hAnsi="Arial" w:cs="Arial"/>
          <w:sz w:val="22"/>
        </w:rPr>
        <w:t xml:space="preserve">, or </w:t>
      </w:r>
      <w:smartTag w:uri="urn:schemas-microsoft-com:office:smarttags" w:element="place">
        <w:r>
          <w:rPr>
            <w:rFonts w:ascii="Arial" w:hAnsi="Arial" w:cs="Arial"/>
            <w:sz w:val="22"/>
          </w:rPr>
          <w:t>Trinidad</w:t>
        </w:r>
      </w:smartTag>
      <w:r>
        <w:rPr>
          <w:rFonts w:ascii="Arial" w:hAnsi="Arial" w:cs="Arial"/>
          <w:sz w:val="22"/>
        </w:rPr>
        <w:t xml:space="preserve">, for example, would be classified according to their race and would not necessarily be included in the Hispanic classification.  In addition, this classification does not include persons from </w:t>
      </w:r>
      <w:smartTag w:uri="urn:schemas-microsoft-com:office:smarttags" w:element="country-region">
        <w:smartTag w:uri="urn:schemas-microsoft-com:office:smarttags" w:element="place">
          <w:r>
            <w:rPr>
              <w:rFonts w:ascii="Arial" w:hAnsi="Arial" w:cs="Arial"/>
              <w:sz w:val="22"/>
            </w:rPr>
            <w:t>Portugal</w:t>
          </w:r>
        </w:smartTag>
      </w:smartTag>
      <w:r>
        <w:rPr>
          <w:rFonts w:ascii="Arial" w:hAnsi="Arial" w:cs="Arial"/>
          <w:sz w:val="22"/>
        </w:rPr>
        <w:t>, who should be classified according to race.</w:t>
      </w:r>
    </w:p>
    <w:p w:rsidR="00BC06BC" w:rsidRDefault="00BC06BC" w:rsidP="00BC06BC">
      <w:pPr>
        <w:widowControl w:val="0"/>
        <w:rPr>
          <w:rFonts w:ascii="Univers" w:hAnsi="Univers"/>
          <w:sz w:val="22"/>
        </w:rPr>
      </w:pPr>
    </w:p>
    <w:p w:rsidR="00BC06BC" w:rsidRDefault="00BC06BC" w:rsidP="00BC06BC">
      <w:pPr>
        <w:pStyle w:val="BodyText"/>
        <w:rPr>
          <w:rFonts w:ascii="Arial" w:hAnsi="Arial" w:cs="Arial"/>
        </w:rPr>
      </w:pPr>
      <w:r>
        <w:rPr>
          <w:rFonts w:ascii="Arial" w:hAnsi="Arial" w:cs="Arial"/>
        </w:rPr>
        <w:t>____</w:t>
      </w:r>
      <w:r>
        <w:rPr>
          <w:rFonts w:ascii="Arial" w:hAnsi="Arial" w:cs="Arial"/>
        </w:rPr>
        <w:tab/>
        <w:t xml:space="preserve">White (not of Hispanic origin):  A person having origins in any of the original peoples of Europe, North Africa or the </w:t>
      </w:r>
      <w:smartTag w:uri="urn:schemas-microsoft-com:office:smarttags" w:element="place">
        <w:r>
          <w:rPr>
            <w:rFonts w:ascii="Arial" w:hAnsi="Arial" w:cs="Arial"/>
          </w:rPr>
          <w:t>Middle East</w:t>
        </w:r>
      </w:smartTag>
      <w:r>
        <w:rPr>
          <w:rFonts w:ascii="Arial" w:hAnsi="Arial" w:cs="Arial"/>
        </w:rPr>
        <w:t>.</w:t>
      </w:r>
    </w:p>
    <w:p w:rsidR="00BC06BC" w:rsidRDefault="00BC06BC" w:rsidP="00BC06BC">
      <w:pPr>
        <w:widowControl w:val="0"/>
        <w:rPr>
          <w:rFonts w:ascii="Arial" w:hAnsi="Arial" w:cs="Arial"/>
          <w:sz w:val="22"/>
        </w:rPr>
      </w:pPr>
    </w:p>
    <w:p w:rsidR="00CA77A5" w:rsidRDefault="00BC06BC" w:rsidP="00BC06BC">
      <w:pPr>
        <w:pStyle w:val="BodyText"/>
        <w:rPr>
          <w:rFonts w:ascii="Arial" w:hAnsi="Arial" w:cs="Arial"/>
        </w:rPr>
      </w:pPr>
      <w:r>
        <w:rPr>
          <w:rFonts w:ascii="Arial" w:hAnsi="Arial" w:cs="Arial"/>
        </w:rPr>
        <w:t>____</w:t>
      </w:r>
      <w:r>
        <w:rPr>
          <w:rFonts w:ascii="Arial" w:hAnsi="Arial" w:cs="Arial"/>
        </w:rPr>
        <w:tab/>
        <w:t xml:space="preserve">Native Hawaiian or other Pacific Islander:  A person having origins in any of the original peoples of </w:t>
      </w:r>
      <w:smartTag w:uri="urn:schemas-microsoft-com:office:smarttags" w:element="State">
        <w:r>
          <w:rPr>
            <w:rFonts w:ascii="Arial" w:hAnsi="Arial" w:cs="Arial"/>
          </w:rPr>
          <w:t>Hawaii</w:t>
        </w:r>
      </w:smartTag>
      <w:r>
        <w:rPr>
          <w:rFonts w:ascii="Arial" w:hAnsi="Arial" w:cs="Arial"/>
        </w:rPr>
        <w:t xml:space="preserve">, Guam, Samoa, or other </w:t>
      </w:r>
      <w:smartTag w:uri="urn:schemas-microsoft-com:office:smarttags" w:element="place">
        <w:smartTag w:uri="urn:schemas-microsoft-com:office:smarttags" w:element="PlaceName">
          <w:r>
            <w:rPr>
              <w:rFonts w:ascii="Arial" w:hAnsi="Arial" w:cs="Arial"/>
            </w:rPr>
            <w:t>Pacific</w:t>
          </w:r>
        </w:smartTag>
        <w:r>
          <w:rPr>
            <w:rFonts w:ascii="Arial" w:hAnsi="Arial" w:cs="Arial"/>
          </w:rPr>
          <w:t xml:space="preserve"> </w:t>
        </w:r>
        <w:smartTag w:uri="urn:schemas-microsoft-com:office:smarttags" w:element="PlaceType">
          <w:r>
            <w:rPr>
              <w:rFonts w:ascii="Arial" w:hAnsi="Arial" w:cs="Arial"/>
            </w:rPr>
            <w:t>Islands</w:t>
          </w:r>
        </w:smartTag>
      </w:smartTag>
      <w:r>
        <w:rPr>
          <w:rFonts w:ascii="Arial" w:hAnsi="Arial" w:cs="Arial"/>
        </w:rPr>
        <w:t>.</w:t>
      </w:r>
    </w:p>
    <w:p w:rsidR="002F2FF4" w:rsidRPr="009C477C" w:rsidRDefault="002F2FF4" w:rsidP="002F2FF4">
      <w:pPr>
        <w:pStyle w:val="BodyText"/>
        <w:rPr>
          <w:rFonts w:ascii="Arial" w:hAnsi="Arial" w:cs="Arial"/>
        </w:rPr>
      </w:pPr>
    </w:p>
    <w:p w:rsidR="002F2FF4" w:rsidRPr="009C477C" w:rsidRDefault="002F2FF4" w:rsidP="002F2FF4">
      <w:pPr>
        <w:widowControl w:val="0"/>
        <w:rPr>
          <w:rFonts w:ascii="Arial" w:hAnsi="Arial" w:cs="Arial"/>
          <w:sz w:val="22"/>
        </w:rPr>
      </w:pPr>
    </w:p>
    <w:p w:rsidR="002F2FF4" w:rsidRPr="009C477C" w:rsidRDefault="002F2FF4" w:rsidP="002F2FF4">
      <w:pPr>
        <w:widowControl w:val="0"/>
        <w:jc w:val="center"/>
        <w:rPr>
          <w:rFonts w:ascii="Arial" w:hAnsi="Arial" w:cs="Arial"/>
          <w:sz w:val="22"/>
          <w:u w:val="single"/>
        </w:rPr>
      </w:pPr>
      <w:r w:rsidRPr="009C477C">
        <w:rPr>
          <w:rFonts w:ascii="Arial" w:hAnsi="Arial" w:cs="Arial"/>
          <w:sz w:val="22"/>
          <w:u w:val="single"/>
        </w:rPr>
        <w:t>Self-Identification for Persons with Disabilities</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sz w:val="22"/>
        </w:rPr>
        <w:t>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w:t>
      </w:r>
    </w:p>
    <w:p w:rsidR="00F22810" w:rsidRPr="009C477C" w:rsidRDefault="00F22810" w:rsidP="002F2FF4">
      <w:pPr>
        <w:widowControl w:val="0"/>
        <w:rPr>
          <w:rFonts w:ascii="Arial" w:hAnsi="Arial" w:cs="Arial"/>
          <w:b/>
          <w:sz w:val="22"/>
        </w:rPr>
      </w:pPr>
    </w:p>
    <w:p w:rsidR="002F2FF4" w:rsidRPr="009C477C" w:rsidRDefault="002F2FF4" w:rsidP="002F2FF4">
      <w:pPr>
        <w:widowControl w:val="0"/>
        <w:rPr>
          <w:rFonts w:ascii="Arial" w:hAnsi="Arial" w:cs="Arial"/>
          <w:sz w:val="22"/>
        </w:rPr>
      </w:pPr>
      <w:r w:rsidRPr="009C477C">
        <w:rPr>
          <w:rFonts w:ascii="Arial" w:hAnsi="Arial" w:cs="Arial"/>
          <w:b/>
          <w:sz w:val="22"/>
        </w:rPr>
        <w:t>DEFINITION:  DISABILITY STATUS</w:t>
      </w:r>
    </w:p>
    <w:p w:rsidR="002F2FF4" w:rsidRPr="009C477C" w:rsidRDefault="002F2FF4" w:rsidP="002F2FF4">
      <w:pPr>
        <w:pStyle w:val="BodyText"/>
        <w:rPr>
          <w:rFonts w:ascii="Arial" w:hAnsi="Arial" w:cs="Arial"/>
        </w:rPr>
      </w:pPr>
      <w:r w:rsidRPr="009C477C">
        <w:rPr>
          <w:rFonts w:ascii="Arial" w:hAnsi="Arial" w:cs="Arial"/>
        </w:rPr>
        <w:t>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rsidR="002F2FF4" w:rsidRPr="009C477C" w:rsidRDefault="00607735" w:rsidP="002F2FF4">
      <w:pPr>
        <w:widowControl w:val="0"/>
        <w:rPr>
          <w:rFonts w:ascii="Arial" w:hAnsi="Arial" w:cs="Arial"/>
          <w:sz w:val="22"/>
        </w:rPr>
      </w:pPr>
      <w:r>
        <w:rPr>
          <w:rFonts w:ascii="Arial" w:hAnsi="Arial" w:cs="Arial"/>
          <w:sz w:val="22"/>
        </w:rPr>
        <w:br/>
      </w:r>
      <w:r>
        <w:rPr>
          <w:rFonts w:ascii="Arial" w:hAnsi="Arial" w:cs="Arial"/>
          <w:sz w:val="22"/>
        </w:rPr>
        <w:tab/>
        <w:t>___ Disabled</w:t>
      </w:r>
      <w:r>
        <w:rPr>
          <w:rFonts w:ascii="Arial" w:hAnsi="Arial" w:cs="Arial"/>
          <w:sz w:val="22"/>
        </w:rPr>
        <w:br/>
      </w:r>
      <w:r>
        <w:rPr>
          <w:rFonts w:ascii="Arial" w:hAnsi="Arial" w:cs="Arial"/>
          <w:sz w:val="22"/>
        </w:rPr>
        <w:tab/>
        <w:t>___ Not disabled</w:t>
      </w:r>
    </w:p>
    <w:p w:rsidR="009C477C" w:rsidRPr="009C477C" w:rsidRDefault="008452C0" w:rsidP="002F2FF4">
      <w:pPr>
        <w:widowControl w:val="0"/>
        <w:rPr>
          <w:rFonts w:ascii="Arial" w:hAnsi="Arial" w:cs="Arial"/>
          <w:sz w:val="22"/>
        </w:rPr>
      </w:pPr>
      <w:r w:rsidRPr="009C477C">
        <w:rPr>
          <w:rFonts w:ascii="Arial" w:hAnsi="Arial" w:cs="Arial"/>
          <w:sz w:val="22"/>
        </w:rPr>
        <w:tab/>
      </w:r>
    </w:p>
    <w:p w:rsidR="002F2FF4" w:rsidRPr="009C477C" w:rsidRDefault="002F2FF4" w:rsidP="002F2FF4">
      <w:pPr>
        <w:widowControl w:val="0"/>
        <w:jc w:val="center"/>
        <w:rPr>
          <w:rFonts w:ascii="Arial" w:hAnsi="Arial" w:cs="Arial"/>
          <w:sz w:val="22"/>
          <w:u w:val="single"/>
        </w:rPr>
      </w:pPr>
      <w:r w:rsidRPr="009C477C">
        <w:rPr>
          <w:rFonts w:ascii="Arial" w:hAnsi="Arial" w:cs="Arial"/>
          <w:sz w:val="22"/>
          <w:u w:val="single"/>
        </w:rPr>
        <w:t>Self-Identification for Persons from Disadvantaged Backgrounds</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sz w:val="22"/>
        </w:rPr>
        <w:t xml:space="preserve">We are required to report the number of individuals applying to, admitted to, and graduated from our program, who meet federal definitions for coming from “disadvantaged backgrounds” or “medically </w:t>
      </w:r>
      <w:r w:rsidRPr="009C477C">
        <w:rPr>
          <w:rFonts w:ascii="Arial" w:hAnsi="Arial" w:cs="Arial"/>
          <w:sz w:val="22"/>
        </w:rPr>
        <w:lastRenderedPageBreak/>
        <w:t xml:space="preserve">underserved communities.”  The provision of this information is voluntary and will not be included in the personnel file of any employee for employment.  </w:t>
      </w:r>
    </w:p>
    <w:p w:rsidR="002F2FF4" w:rsidRPr="009C477C" w:rsidRDefault="002F2FF4" w:rsidP="002F2FF4">
      <w:pPr>
        <w:widowControl w:val="0"/>
        <w:rPr>
          <w:rFonts w:ascii="Arial" w:hAnsi="Arial" w:cs="Arial"/>
          <w:b/>
          <w:sz w:val="22"/>
        </w:rPr>
      </w:pPr>
    </w:p>
    <w:p w:rsidR="002F2FF4" w:rsidRPr="009C477C" w:rsidRDefault="002F2FF4" w:rsidP="002F2FF4">
      <w:pPr>
        <w:widowControl w:val="0"/>
        <w:rPr>
          <w:rFonts w:ascii="Arial" w:hAnsi="Arial" w:cs="Arial"/>
          <w:sz w:val="22"/>
        </w:rPr>
      </w:pPr>
      <w:r w:rsidRPr="009C477C">
        <w:rPr>
          <w:rFonts w:ascii="Arial" w:hAnsi="Arial" w:cs="Arial"/>
          <w:b/>
          <w:sz w:val="22"/>
        </w:rPr>
        <w:t>The definition of “Disadvantaged”</w:t>
      </w:r>
      <w:r w:rsidRPr="009C477C">
        <w:rPr>
          <w:rFonts w:ascii="Arial" w:hAnsi="Arial" w:cs="Arial"/>
          <w:sz w:val="22"/>
        </w:rPr>
        <w:t xml:space="preserve"> is that which is currently in use for health professions programs (42 CFR 57.1804 (c)) and includes both economic and educational factors that are barriers to an individual’s participation in a health professions program.  This means an individual who:</w:t>
      </w:r>
    </w:p>
    <w:p w:rsidR="002F2FF4" w:rsidRPr="009C477C" w:rsidRDefault="002F2FF4" w:rsidP="002F2FF4">
      <w:pPr>
        <w:widowControl w:val="0"/>
        <w:rPr>
          <w:rFonts w:ascii="Arial" w:hAnsi="Arial" w:cs="Arial"/>
          <w:sz w:val="22"/>
        </w:rPr>
      </w:pPr>
    </w:p>
    <w:p w:rsidR="002F2FF4" w:rsidRPr="009C477C" w:rsidRDefault="002F2FF4" w:rsidP="008D02EF">
      <w:pPr>
        <w:pStyle w:val="BodyText"/>
        <w:ind w:left="720"/>
        <w:rPr>
          <w:rFonts w:ascii="Arial" w:hAnsi="Arial" w:cs="Arial"/>
        </w:rPr>
      </w:pPr>
      <w:r w:rsidRPr="009C477C">
        <w:rPr>
          <w:rFonts w:ascii="Arial" w:hAnsi="Arial" w:cs="Arial"/>
        </w:rPr>
        <w:t>(a) comes from an environment that has inhibited the individual from obtaining the knowledge, skills, and abilities required to enroll in and graduate from a health professions school, or from a program providing education or training in an allied health profession; or</w:t>
      </w:r>
    </w:p>
    <w:p w:rsidR="002F2FF4" w:rsidRPr="009C477C" w:rsidRDefault="002F2FF4" w:rsidP="008D02EF">
      <w:pPr>
        <w:widowControl w:val="0"/>
        <w:ind w:left="720"/>
        <w:rPr>
          <w:rFonts w:ascii="Arial" w:hAnsi="Arial" w:cs="Arial"/>
          <w:sz w:val="22"/>
        </w:rPr>
      </w:pPr>
      <w:r w:rsidRPr="009C477C">
        <w:rPr>
          <w:rFonts w:ascii="Arial" w:hAnsi="Arial" w:cs="Arial"/>
          <w:sz w:val="22"/>
        </w:rPr>
        <w:t>(b) comes from a family with an annual income below a level based on low-income thresholds according to family size, published by the U.S. Bureau of the Census, and adjusted annually for changes in the Consumer Price Index, and by the Secretary for use in health professions programs.</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b/>
          <w:sz w:val="22"/>
        </w:rPr>
        <w:t>“Medically Underserved community”</w:t>
      </w:r>
      <w:r w:rsidRPr="009C477C">
        <w:rPr>
          <w:rFonts w:ascii="Arial" w:hAnsi="Arial" w:cs="Arial"/>
          <w:sz w:val="22"/>
        </w:rPr>
        <w:t xml:space="preserve"> means an urban or rural population without adequate health care services.  If you are unsure about whether your community qualifies, we can use the following geographic information to make that determination:</w:t>
      </w:r>
    </w:p>
    <w:p w:rsidR="002F2FF4" w:rsidRPr="009C477C" w:rsidRDefault="002F2FF4" w:rsidP="002F2FF4">
      <w:pPr>
        <w:widowControl w:val="0"/>
        <w:rPr>
          <w:rFonts w:ascii="Arial" w:hAnsi="Arial" w:cs="Arial"/>
          <w:sz w:val="22"/>
        </w:rPr>
      </w:pPr>
    </w:p>
    <w:p w:rsidR="002F2FF4" w:rsidRPr="009C477C" w:rsidRDefault="008452C0" w:rsidP="002F2FF4">
      <w:pPr>
        <w:widowControl w:val="0"/>
        <w:rPr>
          <w:rFonts w:ascii="Arial" w:hAnsi="Arial" w:cs="Arial"/>
          <w:sz w:val="22"/>
        </w:rPr>
      </w:pPr>
      <w:r w:rsidRPr="009C477C">
        <w:rPr>
          <w:rFonts w:ascii="Arial" w:hAnsi="Arial" w:cs="Arial"/>
          <w:sz w:val="22"/>
        </w:rPr>
        <w:t>State:</w:t>
      </w:r>
      <w:r w:rsidR="004A6F55">
        <w:rPr>
          <w:rFonts w:ascii="Arial" w:hAnsi="Arial" w:cs="Arial"/>
          <w:sz w:val="22"/>
        </w:rPr>
        <w:t xml:space="preserve"> </w:t>
      </w:r>
    </w:p>
    <w:p w:rsidR="008452C0" w:rsidRPr="009C477C" w:rsidRDefault="008452C0" w:rsidP="002F2FF4">
      <w:pPr>
        <w:widowControl w:val="0"/>
        <w:rPr>
          <w:rFonts w:ascii="Arial" w:hAnsi="Arial" w:cs="Arial"/>
          <w:sz w:val="22"/>
        </w:rPr>
      </w:pPr>
      <w:r w:rsidRPr="009C477C">
        <w:rPr>
          <w:rFonts w:ascii="Arial" w:hAnsi="Arial" w:cs="Arial"/>
          <w:sz w:val="22"/>
        </w:rPr>
        <w:t>County:</w:t>
      </w:r>
      <w:r w:rsidR="004A6F55">
        <w:rPr>
          <w:rFonts w:ascii="Arial" w:hAnsi="Arial" w:cs="Arial"/>
          <w:sz w:val="22"/>
        </w:rPr>
        <w:t xml:space="preserve"> </w:t>
      </w:r>
    </w:p>
    <w:p w:rsidR="008452C0" w:rsidRPr="009C477C" w:rsidRDefault="008452C0" w:rsidP="002F2FF4">
      <w:pPr>
        <w:widowControl w:val="0"/>
        <w:rPr>
          <w:rFonts w:ascii="Arial" w:hAnsi="Arial" w:cs="Arial"/>
          <w:sz w:val="22"/>
        </w:rPr>
      </w:pPr>
      <w:r w:rsidRPr="009C477C">
        <w:rPr>
          <w:rFonts w:ascii="Arial" w:hAnsi="Arial" w:cs="Arial"/>
          <w:sz w:val="22"/>
        </w:rPr>
        <w:t>City / Town:</w:t>
      </w:r>
      <w:r w:rsidR="004A6F55">
        <w:rPr>
          <w:rFonts w:ascii="Arial" w:hAnsi="Arial" w:cs="Arial"/>
          <w:sz w:val="22"/>
        </w:rPr>
        <w:t xml:space="preserve"> </w:t>
      </w:r>
    </w:p>
    <w:p w:rsidR="002F2FF4" w:rsidRPr="009C477C" w:rsidRDefault="002F2FF4" w:rsidP="002F2FF4">
      <w:pPr>
        <w:widowControl w:val="0"/>
        <w:rPr>
          <w:rFonts w:ascii="Arial" w:hAnsi="Arial" w:cs="Arial"/>
          <w:sz w:val="22"/>
        </w:rPr>
      </w:pPr>
    </w:p>
    <w:p w:rsidR="002F2FF4" w:rsidRPr="009C477C" w:rsidRDefault="002F2FF4" w:rsidP="002F2FF4">
      <w:pPr>
        <w:widowControl w:val="0"/>
        <w:rPr>
          <w:rFonts w:ascii="Arial" w:hAnsi="Arial" w:cs="Arial"/>
          <w:sz w:val="22"/>
        </w:rPr>
      </w:pPr>
      <w:r w:rsidRPr="009C477C">
        <w:rPr>
          <w:rFonts w:ascii="Arial" w:hAnsi="Arial" w:cs="Arial"/>
          <w:sz w:val="22"/>
        </w:rPr>
        <w:t>Please indicate if you believe you are from a:</w:t>
      </w:r>
    </w:p>
    <w:p w:rsidR="002F2FF4" w:rsidRPr="009C477C" w:rsidRDefault="00D06661" w:rsidP="002F2FF4">
      <w:pPr>
        <w:widowControl w:val="0"/>
        <w:rPr>
          <w:rFonts w:ascii="Arial" w:hAnsi="Arial" w:cs="Arial"/>
          <w:sz w:val="22"/>
        </w:rPr>
      </w:pPr>
      <w:r w:rsidRPr="009C477C">
        <w:rPr>
          <w:rFonts w:ascii="Arial" w:hAnsi="Arial" w:cs="Arial"/>
          <w:sz w:val="22"/>
        </w:rPr>
        <w:t xml:space="preserve">Disadvantaged Background </w:t>
      </w:r>
    </w:p>
    <w:p w:rsidR="009C477C" w:rsidRPr="009C477C" w:rsidRDefault="00607735" w:rsidP="00D759AE">
      <w:pPr>
        <w:ind w:left="720"/>
        <w:rPr>
          <w:rFonts w:ascii="Arial" w:hAnsi="Arial" w:cs="Arial"/>
          <w:sz w:val="22"/>
        </w:rPr>
      </w:pPr>
      <w:r>
        <w:rPr>
          <w:rFonts w:ascii="Arial" w:hAnsi="Arial" w:cs="Arial"/>
          <w:sz w:val="22"/>
        </w:rPr>
        <w:t>___ Yes</w:t>
      </w:r>
      <w:r>
        <w:rPr>
          <w:rFonts w:ascii="Arial" w:hAnsi="Arial" w:cs="Arial"/>
          <w:sz w:val="22"/>
        </w:rPr>
        <w:br/>
        <w:t>___ No</w:t>
      </w:r>
      <w:r w:rsidRPr="009C477C">
        <w:rPr>
          <w:rFonts w:ascii="Arial" w:hAnsi="Arial" w:cs="Arial"/>
          <w:sz w:val="22"/>
        </w:rPr>
        <w:tab/>
      </w:r>
      <w:r w:rsidR="008452C0" w:rsidRPr="009C477C">
        <w:rPr>
          <w:rFonts w:ascii="Arial" w:hAnsi="Arial" w:cs="Arial"/>
          <w:sz w:val="22"/>
        </w:rPr>
        <w:tab/>
      </w:r>
    </w:p>
    <w:p w:rsidR="002F2FF4" w:rsidRDefault="002F2FF4" w:rsidP="00D759AE">
      <w:pPr>
        <w:widowControl w:val="0"/>
        <w:ind w:left="720"/>
        <w:rPr>
          <w:rFonts w:ascii="Arial" w:hAnsi="Arial" w:cs="Arial"/>
          <w:sz w:val="22"/>
        </w:rPr>
      </w:pPr>
    </w:p>
    <w:p w:rsidR="002F2FF4" w:rsidRPr="009C477C" w:rsidRDefault="002F2FF4" w:rsidP="002F2FF4">
      <w:pPr>
        <w:widowControl w:val="0"/>
        <w:rPr>
          <w:rFonts w:ascii="Arial" w:hAnsi="Arial" w:cs="Arial"/>
        </w:rPr>
      </w:pPr>
      <w:proofErr w:type="gramStart"/>
      <w:r w:rsidRPr="009C477C">
        <w:rPr>
          <w:rFonts w:ascii="Arial" w:hAnsi="Arial" w:cs="Arial"/>
          <w:sz w:val="22"/>
        </w:rPr>
        <w:t>or</w:t>
      </w:r>
      <w:proofErr w:type="gramEnd"/>
      <w:r w:rsidRPr="009C477C">
        <w:rPr>
          <w:rFonts w:ascii="Arial" w:hAnsi="Arial" w:cs="Arial"/>
          <w:sz w:val="22"/>
        </w:rPr>
        <w:t xml:space="preserve"> Medically Underserved Community</w:t>
      </w:r>
    </w:p>
    <w:p w:rsidR="008452C0" w:rsidRDefault="00607735" w:rsidP="00D759AE">
      <w:pPr>
        <w:ind w:left="720"/>
        <w:rPr>
          <w:rFonts w:ascii="Arial" w:hAnsi="Arial" w:cs="Arial"/>
          <w:sz w:val="22"/>
        </w:rPr>
      </w:pPr>
      <w:r>
        <w:rPr>
          <w:rFonts w:ascii="Arial" w:hAnsi="Arial" w:cs="Arial"/>
          <w:sz w:val="22"/>
        </w:rPr>
        <w:t>___ Yes</w:t>
      </w:r>
      <w:r>
        <w:rPr>
          <w:rFonts w:ascii="Arial" w:hAnsi="Arial" w:cs="Arial"/>
          <w:sz w:val="22"/>
        </w:rPr>
        <w:br/>
        <w:t>___ No</w:t>
      </w:r>
      <w:r w:rsidRPr="009C477C">
        <w:rPr>
          <w:rFonts w:ascii="Arial" w:hAnsi="Arial" w:cs="Arial"/>
          <w:sz w:val="22"/>
        </w:rPr>
        <w:tab/>
      </w:r>
    </w:p>
    <w:p w:rsidR="008862BA" w:rsidRPr="001040B1" w:rsidRDefault="008862BA" w:rsidP="00D759AE">
      <w:pPr>
        <w:ind w:left="720"/>
        <w:rPr>
          <w:rFonts w:ascii="Arial" w:hAnsi="Arial" w:cs="Arial"/>
          <w:sz w:val="22"/>
        </w:rPr>
      </w:pPr>
    </w:p>
    <w:sectPr w:rsidR="008862BA" w:rsidRPr="001040B1" w:rsidSect="00BC06BC">
      <w:headerReference w:type="default" r:id="rId7"/>
      <w:footerReference w:type="default" r:id="rId8"/>
      <w:pgSz w:w="12240" w:h="15840" w:code="1"/>
      <w:pgMar w:top="720" w:right="1200" w:bottom="540" w:left="96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A5" w:rsidRDefault="00100CA5">
      <w:r>
        <w:separator/>
      </w:r>
    </w:p>
  </w:endnote>
  <w:endnote w:type="continuationSeparator" w:id="0">
    <w:p w:rsidR="00100CA5" w:rsidRDefault="00100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A5" w:rsidRDefault="00100CA5">
    <w:pPr>
      <w:pStyle w:val="Footer"/>
    </w:pPr>
    <w:r>
      <w:t xml:space="preserve">Page </w:t>
    </w:r>
    <w:fldSimple w:instr=" PAGE ">
      <w:r w:rsidR="005B7A82">
        <w:rPr>
          <w:noProof/>
        </w:rPr>
        <w:t>1</w:t>
      </w:r>
    </w:fldSimple>
    <w:r>
      <w:t xml:space="preserve"> of </w:t>
    </w:r>
    <w:fldSimple w:instr=" NUMPAGES ">
      <w:r w:rsidR="005B7A8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A5" w:rsidRDefault="00100CA5">
      <w:r>
        <w:separator/>
      </w:r>
    </w:p>
  </w:footnote>
  <w:footnote w:type="continuationSeparator" w:id="0">
    <w:p w:rsidR="00100CA5" w:rsidRDefault="00100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CA5" w:rsidRDefault="00100CA5" w:rsidP="00F22810">
    <w:pPr>
      <w:pStyle w:val="Heading1"/>
      <w:ind w:left="0"/>
      <w:jc w:val="center"/>
      <w:rPr>
        <w:sz w:val="24"/>
      </w:rPr>
    </w:pPr>
    <w:r>
      <w:rPr>
        <w:sz w:val="24"/>
      </w:rPr>
      <w:t>Clinical Orthopedic and Musculoskeletal Education and Training (COMET) Program</w:t>
    </w:r>
  </w:p>
  <w:p w:rsidR="00100CA5" w:rsidRPr="00F22810" w:rsidRDefault="00100CA5" w:rsidP="00F22810">
    <w:pPr>
      <w:pStyle w:val="Heading1"/>
      <w:ind w:left="0"/>
      <w:jc w:val="center"/>
      <w:rPr>
        <w:sz w:val="28"/>
        <w:u w:val="single"/>
      </w:rPr>
    </w:pPr>
    <w:r>
      <w:rPr>
        <w:sz w:val="28"/>
      </w:rPr>
      <w:t xml:space="preserve"> </w:t>
    </w:r>
    <w:r w:rsidRPr="00F22810">
      <w:rPr>
        <w:sz w:val="28"/>
        <w:u w:val="single"/>
      </w:rPr>
      <w:t xml:space="preserve">T32 Application Form I </w:t>
    </w:r>
  </w:p>
  <w:p w:rsidR="00100CA5" w:rsidRDefault="00100C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rsids>
    <w:rsidRoot w:val="002F2FF4"/>
    <w:rsid w:val="00045AA3"/>
    <w:rsid w:val="000479EC"/>
    <w:rsid w:val="00085D71"/>
    <w:rsid w:val="000E0571"/>
    <w:rsid w:val="000E79F1"/>
    <w:rsid w:val="00100CA5"/>
    <w:rsid w:val="001040B1"/>
    <w:rsid w:val="00106824"/>
    <w:rsid w:val="00121F8C"/>
    <w:rsid w:val="00164736"/>
    <w:rsid w:val="00176F2F"/>
    <w:rsid w:val="00206628"/>
    <w:rsid w:val="0026503F"/>
    <w:rsid w:val="002F2FF4"/>
    <w:rsid w:val="002F6BE3"/>
    <w:rsid w:val="00307D5C"/>
    <w:rsid w:val="00367939"/>
    <w:rsid w:val="003C45D2"/>
    <w:rsid w:val="003F1A3E"/>
    <w:rsid w:val="004A6F55"/>
    <w:rsid w:val="004C049D"/>
    <w:rsid w:val="004D6A74"/>
    <w:rsid w:val="00515AFF"/>
    <w:rsid w:val="005B7A82"/>
    <w:rsid w:val="005C4AA3"/>
    <w:rsid w:val="005F3505"/>
    <w:rsid w:val="00607735"/>
    <w:rsid w:val="00621CB8"/>
    <w:rsid w:val="00726117"/>
    <w:rsid w:val="007D149B"/>
    <w:rsid w:val="007F2AF2"/>
    <w:rsid w:val="00802DB5"/>
    <w:rsid w:val="00804851"/>
    <w:rsid w:val="008221A0"/>
    <w:rsid w:val="00822437"/>
    <w:rsid w:val="00825DEA"/>
    <w:rsid w:val="008452C0"/>
    <w:rsid w:val="008771DD"/>
    <w:rsid w:val="008862BA"/>
    <w:rsid w:val="00891AA0"/>
    <w:rsid w:val="008976A0"/>
    <w:rsid w:val="008D02EF"/>
    <w:rsid w:val="008E0D63"/>
    <w:rsid w:val="009A36EC"/>
    <w:rsid w:val="009B133A"/>
    <w:rsid w:val="009C477C"/>
    <w:rsid w:val="009D2809"/>
    <w:rsid w:val="009F559B"/>
    <w:rsid w:val="00B044B8"/>
    <w:rsid w:val="00B21834"/>
    <w:rsid w:val="00B936AE"/>
    <w:rsid w:val="00BB6B17"/>
    <w:rsid w:val="00BC06BC"/>
    <w:rsid w:val="00C26318"/>
    <w:rsid w:val="00C91A89"/>
    <w:rsid w:val="00C96F8F"/>
    <w:rsid w:val="00CA77A5"/>
    <w:rsid w:val="00CE791D"/>
    <w:rsid w:val="00D06661"/>
    <w:rsid w:val="00D46A0A"/>
    <w:rsid w:val="00D704E4"/>
    <w:rsid w:val="00D759AE"/>
    <w:rsid w:val="00DC0042"/>
    <w:rsid w:val="00DD2595"/>
    <w:rsid w:val="00F22810"/>
    <w:rsid w:val="00F35440"/>
    <w:rsid w:val="00F902C5"/>
    <w:rsid w:val="00FD1F61"/>
    <w:rsid w:val="00FE1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2C0"/>
  </w:style>
  <w:style w:type="paragraph" w:styleId="Heading1">
    <w:name w:val="heading 1"/>
    <w:basedOn w:val="Normal"/>
    <w:next w:val="Normal"/>
    <w:qFormat/>
    <w:rsid w:val="002F2FF4"/>
    <w:pPr>
      <w:keepNext/>
      <w:widowControl w:val="0"/>
      <w:ind w:left="720"/>
      <w:outlineLvl w:val="0"/>
    </w:pPr>
    <w:rPr>
      <w:rFonts w:ascii="Univers" w:hAnsi="Univers"/>
      <w:b/>
      <w:bCs/>
      <w:sz w:val="22"/>
    </w:rPr>
  </w:style>
  <w:style w:type="paragraph" w:styleId="Heading3">
    <w:name w:val="heading 3"/>
    <w:basedOn w:val="Normal"/>
    <w:next w:val="Normal"/>
    <w:qFormat/>
    <w:rsid w:val="002F2FF4"/>
    <w:pPr>
      <w:keepNext/>
      <w:ind w:firstLine="720"/>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2FF4"/>
    <w:pPr>
      <w:widowControl w:val="0"/>
    </w:pPr>
    <w:rPr>
      <w:rFonts w:ascii="Univers" w:hAnsi="Univers"/>
      <w:sz w:val="22"/>
    </w:rPr>
  </w:style>
  <w:style w:type="paragraph" w:styleId="Header">
    <w:name w:val="header"/>
    <w:basedOn w:val="Normal"/>
    <w:rsid w:val="00F22810"/>
    <w:pPr>
      <w:tabs>
        <w:tab w:val="center" w:pos="4320"/>
        <w:tab w:val="right" w:pos="8640"/>
      </w:tabs>
    </w:pPr>
  </w:style>
  <w:style w:type="paragraph" w:styleId="Footer">
    <w:name w:val="footer"/>
    <w:basedOn w:val="Normal"/>
    <w:rsid w:val="00F22810"/>
    <w:pPr>
      <w:tabs>
        <w:tab w:val="center" w:pos="4320"/>
        <w:tab w:val="right" w:pos="8640"/>
      </w:tabs>
    </w:pPr>
  </w:style>
  <w:style w:type="character" w:styleId="FollowedHyperlink">
    <w:name w:val="FollowedHyperlink"/>
    <w:basedOn w:val="DefaultParagraphFont"/>
    <w:rsid w:val="00307D5C"/>
    <w:rPr>
      <w:color w:val="800080"/>
      <w:u w:val="single"/>
    </w:rPr>
  </w:style>
  <w:style w:type="character" w:styleId="CommentReference">
    <w:name w:val="annotation reference"/>
    <w:basedOn w:val="DefaultParagraphFont"/>
    <w:rsid w:val="005F3505"/>
    <w:rPr>
      <w:sz w:val="16"/>
      <w:szCs w:val="16"/>
    </w:rPr>
  </w:style>
  <w:style w:type="paragraph" w:styleId="CommentText">
    <w:name w:val="annotation text"/>
    <w:basedOn w:val="Normal"/>
    <w:link w:val="CommentTextChar"/>
    <w:rsid w:val="005F3505"/>
  </w:style>
  <w:style w:type="character" w:customStyle="1" w:styleId="CommentTextChar">
    <w:name w:val="Comment Text Char"/>
    <w:basedOn w:val="DefaultParagraphFont"/>
    <w:link w:val="CommentText"/>
    <w:rsid w:val="005F3505"/>
  </w:style>
  <w:style w:type="paragraph" w:styleId="CommentSubject">
    <w:name w:val="annotation subject"/>
    <w:basedOn w:val="CommentText"/>
    <w:next w:val="CommentText"/>
    <w:link w:val="CommentSubjectChar"/>
    <w:rsid w:val="005F3505"/>
    <w:rPr>
      <w:b/>
      <w:bCs/>
    </w:rPr>
  </w:style>
  <w:style w:type="character" w:customStyle="1" w:styleId="CommentSubjectChar">
    <w:name w:val="Comment Subject Char"/>
    <w:basedOn w:val="CommentTextChar"/>
    <w:link w:val="CommentSubject"/>
    <w:rsid w:val="005F3505"/>
    <w:rPr>
      <w:b/>
      <w:bCs/>
    </w:rPr>
  </w:style>
  <w:style w:type="paragraph" w:styleId="BalloonText">
    <w:name w:val="Balloon Text"/>
    <w:basedOn w:val="Normal"/>
    <w:link w:val="BalloonTextChar"/>
    <w:rsid w:val="005F3505"/>
    <w:rPr>
      <w:rFonts w:ascii="Tahoma" w:hAnsi="Tahoma" w:cs="Tahoma"/>
      <w:sz w:val="16"/>
      <w:szCs w:val="16"/>
    </w:rPr>
  </w:style>
  <w:style w:type="character" w:customStyle="1" w:styleId="BalloonTextChar">
    <w:name w:val="Balloon Text Char"/>
    <w:basedOn w:val="DefaultParagraphFont"/>
    <w:link w:val="BalloonText"/>
    <w:rsid w:val="005F3505"/>
    <w:rPr>
      <w:rFonts w:ascii="Tahoma" w:hAnsi="Tahoma" w:cs="Tahoma"/>
      <w:sz w:val="16"/>
      <w:szCs w:val="16"/>
    </w:rPr>
  </w:style>
  <w:style w:type="character" w:styleId="FootnoteReference">
    <w:name w:val="footnote reference"/>
    <w:basedOn w:val="DefaultParagraphFont"/>
    <w:rsid w:val="00BC0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37"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EDC85-F489-4A86-B002-63DCF90D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863</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Clinical Orthopedic and Musculoskeletal Education and Training (COMET) Program</vt:lpstr>
    </vt:vector>
  </TitlesOfParts>
  <Company>Partners HealthCare System, Inc</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Orthopedic and Musculoskeletal Education and Training (COMET) Program</dc:title>
  <dc:creator>Partners Information Systems</dc:creator>
  <cp:lastModifiedBy>Partners Information Systems</cp:lastModifiedBy>
  <cp:revision>6</cp:revision>
  <cp:lastPrinted>2011-11-16T15:34:00Z</cp:lastPrinted>
  <dcterms:created xsi:type="dcterms:W3CDTF">2013-11-25T15:41:00Z</dcterms:created>
  <dcterms:modified xsi:type="dcterms:W3CDTF">2014-12-15T15:03:00Z</dcterms:modified>
</cp:coreProperties>
</file>